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C2" w:rsidRPr="009E3BC2" w:rsidRDefault="009E3BC2" w:rsidP="009E3BC2">
      <w:pPr>
        <w:spacing w:before="192" w:after="192" w:line="264" w:lineRule="atLeast"/>
        <w:outlineLvl w:val="0"/>
        <w:rPr>
          <w:rFonts w:ascii="Arial" w:eastAsia="Times New Roman" w:hAnsi="Arial" w:cs="Arial"/>
          <w:color w:val="0D5E7B"/>
          <w:spacing w:val="-15"/>
          <w:kern w:val="36"/>
          <w:sz w:val="57"/>
          <w:szCs w:val="57"/>
          <w:lang w:eastAsia="en-GB"/>
        </w:rPr>
      </w:pPr>
      <w:r w:rsidRPr="009E3BC2">
        <w:rPr>
          <w:rFonts w:ascii="Arial" w:eastAsia="Times New Roman" w:hAnsi="Arial" w:cs="Arial"/>
          <w:color w:val="0D5E7B"/>
          <w:spacing w:val="-15"/>
          <w:kern w:val="36"/>
          <w:sz w:val="57"/>
          <w:szCs w:val="57"/>
          <w:lang w:eastAsia="en-GB"/>
        </w:rPr>
        <w:t>A Way of Mercy in Westminster Cathedral</w:t>
      </w:r>
    </w:p>
    <w:p w:rsidR="009E3BC2" w:rsidRDefault="009E3BC2" w:rsidP="009E3BC2">
      <w:pPr>
        <w:spacing w:after="135" w:line="270" w:lineRule="atLeast"/>
        <w:jc w:val="both"/>
        <w:rPr>
          <w:rFonts w:ascii="Arial" w:eastAsia="Times New Roman" w:hAnsi="Arial" w:cs="Arial"/>
          <w:color w:val="222222"/>
          <w:sz w:val="21"/>
          <w:szCs w:val="21"/>
          <w:lang w:eastAsia="en-GB"/>
        </w:rPr>
      </w:pPr>
      <w:r w:rsidRPr="009E3BC2">
        <w:rPr>
          <w:rFonts w:ascii="Arial" w:eastAsia="Times New Roman" w:hAnsi="Arial" w:cs="Arial"/>
          <w:color w:val="222222"/>
          <w:sz w:val="21"/>
          <w:szCs w:val="21"/>
          <w:lang w:eastAsia="en-GB"/>
        </w:rPr>
        <w:t>A Way of Mercy has been arranged along the right-hand side of the Cathedral, as an opportunity for us to reflect on aspects of the mercy of God. </w:t>
      </w:r>
    </w:p>
    <w:p w:rsidR="00823B79" w:rsidRPr="009E3BC2" w:rsidRDefault="00823B79" w:rsidP="009E3BC2">
      <w:pPr>
        <w:spacing w:after="135" w:line="270" w:lineRule="atLeast"/>
        <w:jc w:val="both"/>
        <w:rPr>
          <w:rFonts w:ascii="Arial" w:eastAsia="Times New Roman" w:hAnsi="Arial" w:cs="Arial"/>
          <w:color w:val="222222"/>
          <w:sz w:val="21"/>
          <w:szCs w:val="21"/>
          <w:lang w:eastAsia="en-GB"/>
        </w:rPr>
      </w:pPr>
      <w:r>
        <w:rPr>
          <w:rFonts w:ascii="Arial" w:hAnsi="Arial" w:cs="Arial"/>
          <w:noProof/>
          <w:color w:val="0000FF"/>
          <w:sz w:val="27"/>
          <w:szCs w:val="27"/>
          <w:lang w:eastAsia="en-GB"/>
        </w:rPr>
        <w:drawing>
          <wp:inline distT="0" distB="0" distL="0" distR="0">
            <wp:extent cx="4219575" cy="6340891"/>
            <wp:effectExtent l="0" t="0" r="0" b="3175"/>
            <wp:docPr id="3" name="Picture 3" descr="Image result for westminster cathedral holy door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estminster cathedral holy door im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9575" cy="6340891"/>
                    </a:xfrm>
                    <a:prstGeom prst="rect">
                      <a:avLst/>
                    </a:prstGeom>
                    <a:noFill/>
                    <a:ln>
                      <a:noFill/>
                    </a:ln>
                  </pic:spPr>
                </pic:pic>
              </a:graphicData>
            </a:graphic>
          </wp:inline>
        </w:drawing>
      </w:r>
    </w:p>
    <w:p w:rsidR="00823B79" w:rsidRDefault="00823B79" w:rsidP="009E3BC2">
      <w:pPr>
        <w:spacing w:after="135" w:line="270" w:lineRule="atLeast"/>
        <w:jc w:val="both"/>
        <w:rPr>
          <w:rFonts w:ascii="Arial" w:eastAsia="Times New Roman" w:hAnsi="Arial" w:cs="Arial"/>
          <w:color w:val="222222"/>
          <w:sz w:val="21"/>
          <w:szCs w:val="21"/>
          <w:lang w:eastAsia="en-GB"/>
        </w:rPr>
      </w:pPr>
    </w:p>
    <w:p w:rsidR="009E3BC2" w:rsidRDefault="009E3BC2" w:rsidP="009E3BC2">
      <w:pPr>
        <w:spacing w:after="135" w:line="270" w:lineRule="atLeast"/>
        <w:jc w:val="both"/>
        <w:rPr>
          <w:rFonts w:ascii="Arial" w:eastAsia="Times New Roman" w:hAnsi="Arial" w:cs="Arial"/>
          <w:color w:val="222222"/>
          <w:sz w:val="21"/>
          <w:szCs w:val="21"/>
          <w:lang w:eastAsia="en-GB"/>
        </w:rPr>
      </w:pPr>
      <w:r w:rsidRPr="009E3BC2">
        <w:rPr>
          <w:rFonts w:ascii="Arial" w:eastAsia="Times New Roman" w:hAnsi="Arial" w:cs="Arial"/>
          <w:color w:val="222222"/>
          <w:sz w:val="21"/>
          <w:szCs w:val="21"/>
          <w:lang w:eastAsia="en-GB"/>
        </w:rPr>
        <w:t xml:space="preserve">The Holy Door itself is the first station: not the newly-installed glass doors in the large central porch, but the smaller </w:t>
      </w:r>
      <w:proofErr w:type="gramStart"/>
      <w:r w:rsidRPr="009E3BC2">
        <w:rPr>
          <w:rFonts w:ascii="Arial" w:eastAsia="Times New Roman" w:hAnsi="Arial" w:cs="Arial"/>
          <w:color w:val="222222"/>
          <w:sz w:val="21"/>
          <w:szCs w:val="21"/>
          <w:lang w:eastAsia="en-GB"/>
        </w:rPr>
        <w:t>door on the right as you face</w:t>
      </w:r>
      <w:proofErr w:type="gramEnd"/>
      <w:r w:rsidRPr="009E3BC2">
        <w:rPr>
          <w:rFonts w:ascii="Arial" w:eastAsia="Times New Roman" w:hAnsi="Arial" w:cs="Arial"/>
          <w:color w:val="222222"/>
          <w:sz w:val="21"/>
          <w:szCs w:val="21"/>
          <w:lang w:eastAsia="en-GB"/>
        </w:rPr>
        <w:t xml:space="preserve"> the Cathedral from the piazza.  The beautiful </w:t>
      </w:r>
      <w:r w:rsidRPr="009E3BC2">
        <w:rPr>
          <w:rFonts w:ascii="Arial" w:eastAsia="Times New Roman" w:hAnsi="Arial" w:cs="Arial"/>
          <w:color w:val="222222"/>
          <w:sz w:val="21"/>
          <w:szCs w:val="21"/>
          <w:lang w:eastAsia="en-GB"/>
        </w:rPr>
        <w:lastRenderedPageBreak/>
        <w:t>lettering has already received much positive comment, and the five diamonds painted around the door represent the five wounds of Christ. </w:t>
      </w:r>
    </w:p>
    <w:p w:rsidR="00C5490E" w:rsidRDefault="00C5490E" w:rsidP="009E3BC2">
      <w:pPr>
        <w:spacing w:after="135" w:line="270" w:lineRule="atLeast"/>
        <w:jc w:val="both"/>
        <w:rPr>
          <w:rFonts w:ascii="Arial" w:eastAsia="Times New Roman" w:hAnsi="Arial" w:cs="Arial"/>
          <w:color w:val="222222"/>
          <w:sz w:val="21"/>
          <w:szCs w:val="21"/>
          <w:lang w:eastAsia="en-GB"/>
        </w:rPr>
      </w:pPr>
    </w:p>
    <w:p w:rsidR="00C5490E" w:rsidRPr="009E3BC2" w:rsidRDefault="00C5490E" w:rsidP="009E3BC2">
      <w:pPr>
        <w:spacing w:after="135" w:line="270" w:lineRule="atLeast"/>
        <w:jc w:val="both"/>
        <w:rPr>
          <w:rFonts w:ascii="Arial" w:eastAsia="Times New Roman" w:hAnsi="Arial" w:cs="Arial"/>
          <w:color w:val="222222"/>
          <w:sz w:val="21"/>
          <w:szCs w:val="21"/>
          <w:lang w:eastAsia="en-GB"/>
        </w:rPr>
      </w:pPr>
      <w:r>
        <w:rPr>
          <w:noProof/>
          <w:color w:val="0000FF"/>
          <w:lang w:eastAsia="en-GB"/>
        </w:rPr>
        <w:drawing>
          <wp:inline distT="0" distB="0" distL="0" distR="0">
            <wp:extent cx="4000500" cy="5334000"/>
            <wp:effectExtent l="0" t="0" r="0" b="0"/>
            <wp:docPr id="1" name="Picture 1" descr="https://pbs.twimg.com/media/CWHmSHQWIAA1QAZ.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bs.twimg.com/media/CWHmSHQWIAA1QAZ.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5334000"/>
                    </a:xfrm>
                    <a:prstGeom prst="rect">
                      <a:avLst/>
                    </a:prstGeom>
                    <a:noFill/>
                    <a:ln>
                      <a:noFill/>
                    </a:ln>
                  </pic:spPr>
                </pic:pic>
              </a:graphicData>
            </a:graphic>
          </wp:inline>
        </w:drawing>
      </w:r>
    </w:p>
    <w:p w:rsidR="00823B79" w:rsidRDefault="00823B79" w:rsidP="009E3BC2">
      <w:pPr>
        <w:spacing w:after="135" w:line="270" w:lineRule="atLeast"/>
        <w:jc w:val="both"/>
        <w:rPr>
          <w:rFonts w:ascii="Arial" w:eastAsia="Times New Roman" w:hAnsi="Arial" w:cs="Arial"/>
          <w:color w:val="222222"/>
          <w:sz w:val="21"/>
          <w:szCs w:val="21"/>
          <w:lang w:eastAsia="en-GB"/>
        </w:rPr>
      </w:pPr>
    </w:p>
    <w:p w:rsidR="00823B79" w:rsidRDefault="00823B79" w:rsidP="009E3BC2">
      <w:pPr>
        <w:spacing w:after="135" w:line="270" w:lineRule="atLeast"/>
        <w:jc w:val="both"/>
        <w:rPr>
          <w:rFonts w:ascii="Arial" w:eastAsia="Times New Roman" w:hAnsi="Arial" w:cs="Arial"/>
          <w:color w:val="222222"/>
          <w:sz w:val="21"/>
          <w:szCs w:val="21"/>
          <w:lang w:eastAsia="en-GB"/>
        </w:rPr>
      </w:pPr>
    </w:p>
    <w:p w:rsidR="00823B79" w:rsidRDefault="00823B79" w:rsidP="009E3BC2">
      <w:pPr>
        <w:spacing w:after="135" w:line="270" w:lineRule="atLeast"/>
        <w:jc w:val="both"/>
        <w:rPr>
          <w:rFonts w:ascii="Arial" w:eastAsia="Times New Roman" w:hAnsi="Arial" w:cs="Arial"/>
          <w:color w:val="222222"/>
          <w:sz w:val="21"/>
          <w:szCs w:val="21"/>
          <w:lang w:eastAsia="en-GB"/>
        </w:rPr>
      </w:pPr>
    </w:p>
    <w:p w:rsidR="00823B79" w:rsidRDefault="00823B79" w:rsidP="009E3BC2">
      <w:pPr>
        <w:spacing w:after="135" w:line="270" w:lineRule="atLeast"/>
        <w:jc w:val="both"/>
        <w:rPr>
          <w:rFonts w:ascii="Arial" w:eastAsia="Times New Roman" w:hAnsi="Arial" w:cs="Arial"/>
          <w:color w:val="222222"/>
          <w:sz w:val="21"/>
          <w:szCs w:val="21"/>
          <w:lang w:eastAsia="en-GB"/>
        </w:rPr>
      </w:pPr>
    </w:p>
    <w:p w:rsidR="00823B79" w:rsidRDefault="00823B79" w:rsidP="009E3BC2">
      <w:pPr>
        <w:spacing w:after="135" w:line="270" w:lineRule="atLeast"/>
        <w:jc w:val="both"/>
        <w:rPr>
          <w:rFonts w:ascii="Arial" w:eastAsia="Times New Roman" w:hAnsi="Arial" w:cs="Arial"/>
          <w:color w:val="222222"/>
          <w:sz w:val="21"/>
          <w:szCs w:val="21"/>
          <w:lang w:eastAsia="en-GB"/>
        </w:rPr>
      </w:pPr>
    </w:p>
    <w:p w:rsidR="00823B79" w:rsidRDefault="00823B79" w:rsidP="009E3BC2">
      <w:pPr>
        <w:spacing w:after="135" w:line="270" w:lineRule="atLeast"/>
        <w:jc w:val="both"/>
        <w:rPr>
          <w:rFonts w:ascii="Arial" w:eastAsia="Times New Roman" w:hAnsi="Arial" w:cs="Arial"/>
          <w:color w:val="222222"/>
          <w:sz w:val="21"/>
          <w:szCs w:val="21"/>
          <w:lang w:eastAsia="en-GB"/>
        </w:rPr>
      </w:pPr>
    </w:p>
    <w:p w:rsidR="00823B79" w:rsidRDefault="00823B79" w:rsidP="009E3BC2">
      <w:pPr>
        <w:spacing w:after="135" w:line="270" w:lineRule="atLeast"/>
        <w:jc w:val="both"/>
        <w:rPr>
          <w:rFonts w:ascii="Arial" w:eastAsia="Times New Roman" w:hAnsi="Arial" w:cs="Arial"/>
          <w:color w:val="222222"/>
          <w:sz w:val="21"/>
          <w:szCs w:val="21"/>
          <w:lang w:eastAsia="en-GB"/>
        </w:rPr>
      </w:pPr>
    </w:p>
    <w:p w:rsidR="00823B79" w:rsidRDefault="00823B79" w:rsidP="009E3BC2">
      <w:pPr>
        <w:spacing w:after="135" w:line="270" w:lineRule="atLeast"/>
        <w:jc w:val="both"/>
        <w:rPr>
          <w:rFonts w:ascii="Arial" w:eastAsia="Times New Roman" w:hAnsi="Arial" w:cs="Arial"/>
          <w:color w:val="222222"/>
          <w:sz w:val="21"/>
          <w:szCs w:val="21"/>
          <w:lang w:eastAsia="en-GB"/>
        </w:rPr>
      </w:pPr>
    </w:p>
    <w:p w:rsidR="00823B79" w:rsidRDefault="00823B79" w:rsidP="009E3BC2">
      <w:pPr>
        <w:spacing w:after="135" w:line="270" w:lineRule="atLeast"/>
        <w:jc w:val="both"/>
        <w:rPr>
          <w:rFonts w:ascii="Arial" w:eastAsia="Times New Roman" w:hAnsi="Arial" w:cs="Arial"/>
          <w:color w:val="222222"/>
          <w:sz w:val="21"/>
          <w:szCs w:val="21"/>
          <w:lang w:eastAsia="en-GB"/>
        </w:rPr>
      </w:pPr>
    </w:p>
    <w:p w:rsidR="00E73A95" w:rsidRDefault="00E73A95" w:rsidP="009E3BC2">
      <w:pPr>
        <w:spacing w:after="135" w:line="270" w:lineRule="atLeast"/>
        <w:jc w:val="both"/>
        <w:rPr>
          <w:rFonts w:ascii="Arial" w:eastAsia="Times New Roman" w:hAnsi="Arial" w:cs="Arial"/>
          <w:color w:val="222222"/>
          <w:sz w:val="21"/>
          <w:szCs w:val="21"/>
          <w:lang w:eastAsia="en-GB"/>
        </w:rPr>
      </w:pPr>
    </w:p>
    <w:p w:rsidR="009E3BC2" w:rsidRDefault="009E3BC2" w:rsidP="009E3BC2">
      <w:pPr>
        <w:spacing w:after="135" w:line="270" w:lineRule="atLeast"/>
        <w:jc w:val="both"/>
        <w:rPr>
          <w:rFonts w:ascii="Arial" w:eastAsia="Times New Roman" w:hAnsi="Arial" w:cs="Arial"/>
          <w:color w:val="222222"/>
          <w:sz w:val="21"/>
          <w:szCs w:val="21"/>
          <w:lang w:eastAsia="en-GB"/>
        </w:rPr>
      </w:pPr>
      <w:r w:rsidRPr="009E3BC2">
        <w:rPr>
          <w:rFonts w:ascii="Arial" w:eastAsia="Times New Roman" w:hAnsi="Arial" w:cs="Arial"/>
          <w:color w:val="222222"/>
          <w:sz w:val="21"/>
          <w:szCs w:val="21"/>
          <w:lang w:eastAsia="en-GB"/>
        </w:rPr>
        <w:lastRenderedPageBreak/>
        <w:t>The second and third stations, the Seat of Mercy and the Divine Mercy respectively, are in the two porches immediately beyond the door. </w:t>
      </w:r>
    </w:p>
    <w:p w:rsidR="00823B79" w:rsidRPr="00823B79" w:rsidRDefault="00823B79" w:rsidP="00823B79">
      <w:pPr>
        <w:spacing w:after="180" w:line="240" w:lineRule="auto"/>
        <w:rPr>
          <w:rFonts w:ascii="Arial" w:eastAsia="Times New Roman" w:hAnsi="Arial" w:cs="Arial"/>
          <w:color w:val="222222"/>
          <w:sz w:val="27"/>
          <w:szCs w:val="27"/>
          <w:lang w:eastAsia="en-GB"/>
        </w:rPr>
      </w:pPr>
      <w:r>
        <w:rPr>
          <w:rFonts w:ascii="Arial" w:eastAsia="Times New Roman" w:hAnsi="Arial" w:cs="Arial"/>
          <w:noProof/>
          <w:color w:val="0000FF"/>
          <w:sz w:val="27"/>
          <w:szCs w:val="27"/>
          <w:lang w:eastAsia="en-GB"/>
        </w:rPr>
        <w:drawing>
          <wp:inline distT="0" distB="0" distL="0" distR="0">
            <wp:extent cx="4762500" cy="4876800"/>
            <wp:effectExtent l="0" t="0" r="0" b="0"/>
            <wp:docPr id="2" name="Picture 2" descr="https://encrypted-tbn2.gstatic.com/images?q=tbn:ANd9GcRumwaxniO2Np25ByQ6CM0iZLfq6hLZz-TwBudhPTVyrxHMjuISc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umwaxniO2Np25ByQ6CM0iZLfq6hLZz-TwBudhPTVyrxHMjuISc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4876800"/>
                    </a:xfrm>
                    <a:prstGeom prst="rect">
                      <a:avLst/>
                    </a:prstGeom>
                    <a:noFill/>
                    <a:ln>
                      <a:noFill/>
                    </a:ln>
                  </pic:spPr>
                </pic:pic>
              </a:graphicData>
            </a:graphic>
          </wp:inline>
        </w:drawing>
      </w:r>
    </w:p>
    <w:p w:rsidR="00823B79" w:rsidRPr="009E3BC2" w:rsidRDefault="00823B79" w:rsidP="009E3BC2">
      <w:pPr>
        <w:spacing w:after="135" w:line="270" w:lineRule="atLeast"/>
        <w:jc w:val="both"/>
        <w:rPr>
          <w:rFonts w:ascii="Arial" w:eastAsia="Times New Roman" w:hAnsi="Arial" w:cs="Arial"/>
          <w:color w:val="222222"/>
          <w:sz w:val="21"/>
          <w:szCs w:val="21"/>
          <w:lang w:eastAsia="en-GB"/>
        </w:rPr>
      </w:pPr>
    </w:p>
    <w:p w:rsidR="009E3BC2" w:rsidRDefault="009E3BC2" w:rsidP="009E3BC2">
      <w:pPr>
        <w:spacing w:after="135" w:line="270" w:lineRule="atLeast"/>
        <w:jc w:val="both"/>
        <w:rPr>
          <w:rFonts w:ascii="Arial" w:eastAsia="Times New Roman" w:hAnsi="Arial" w:cs="Arial"/>
          <w:color w:val="222222"/>
          <w:sz w:val="21"/>
          <w:szCs w:val="21"/>
          <w:lang w:eastAsia="en-GB"/>
        </w:rPr>
      </w:pPr>
      <w:r w:rsidRPr="009E3BC2">
        <w:rPr>
          <w:rFonts w:ascii="Arial" w:eastAsia="Times New Roman" w:hAnsi="Arial" w:cs="Arial"/>
          <w:color w:val="222222"/>
          <w:sz w:val="21"/>
          <w:szCs w:val="21"/>
          <w:lang w:eastAsia="en-GB"/>
        </w:rPr>
        <w:t xml:space="preserve">The fourth station is the </w:t>
      </w:r>
      <w:proofErr w:type="spellStart"/>
      <w:r w:rsidRPr="009E3BC2">
        <w:rPr>
          <w:rFonts w:ascii="Arial" w:eastAsia="Times New Roman" w:hAnsi="Arial" w:cs="Arial"/>
          <w:color w:val="222222"/>
          <w:sz w:val="21"/>
          <w:szCs w:val="21"/>
          <w:lang w:eastAsia="en-GB"/>
        </w:rPr>
        <w:t>Baptistry</w:t>
      </w:r>
      <w:proofErr w:type="spellEnd"/>
      <w:r w:rsidRPr="009E3BC2">
        <w:rPr>
          <w:rFonts w:ascii="Arial" w:eastAsia="Times New Roman" w:hAnsi="Arial" w:cs="Arial"/>
          <w:color w:val="222222"/>
          <w:sz w:val="21"/>
          <w:szCs w:val="21"/>
          <w:lang w:eastAsia="en-GB"/>
        </w:rPr>
        <w:t>: the artwork is on a striking scale here, and depicts the baptism of Christ. </w:t>
      </w:r>
    </w:p>
    <w:p w:rsidR="00E73A95" w:rsidRPr="009E3BC2" w:rsidRDefault="00E73A95" w:rsidP="009E3BC2">
      <w:pPr>
        <w:spacing w:after="135" w:line="270" w:lineRule="atLeast"/>
        <w:jc w:val="both"/>
        <w:rPr>
          <w:rFonts w:ascii="Arial" w:eastAsia="Times New Roman" w:hAnsi="Arial" w:cs="Arial"/>
          <w:color w:val="222222"/>
          <w:sz w:val="21"/>
          <w:szCs w:val="21"/>
          <w:lang w:eastAsia="en-GB"/>
        </w:rPr>
      </w:pPr>
      <w:r>
        <w:rPr>
          <w:rFonts w:ascii="Arial" w:eastAsia="Times New Roman" w:hAnsi="Arial" w:cs="Arial"/>
          <w:color w:val="222222"/>
          <w:sz w:val="21"/>
          <w:szCs w:val="21"/>
          <w:lang w:eastAsia="en-GB"/>
        </w:rPr>
        <w:t xml:space="preserve">                                                </w:t>
      </w:r>
      <w:r>
        <w:rPr>
          <w:noProof/>
          <w:color w:val="0000FF"/>
          <w:lang w:eastAsia="en-GB"/>
        </w:rPr>
        <w:drawing>
          <wp:inline distT="0" distB="0" distL="0" distR="0">
            <wp:extent cx="1981200" cy="2470324"/>
            <wp:effectExtent l="0" t="0" r="0" b="6350"/>
            <wp:docPr id="5" name="Picture 5" descr="http://corardens.com/wp-content/uploads/2013/12/Baptism-of-our-Lor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rardens.com/wp-content/uploads/2013/12/Baptism-of-our-Lord.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2470324"/>
                    </a:xfrm>
                    <a:prstGeom prst="rect">
                      <a:avLst/>
                    </a:prstGeom>
                    <a:noFill/>
                    <a:ln>
                      <a:noFill/>
                    </a:ln>
                  </pic:spPr>
                </pic:pic>
              </a:graphicData>
            </a:graphic>
          </wp:inline>
        </w:drawing>
      </w:r>
    </w:p>
    <w:p w:rsidR="00D33ABA" w:rsidRDefault="00D33ABA" w:rsidP="009E3BC2">
      <w:pPr>
        <w:spacing w:after="135" w:line="270" w:lineRule="atLeast"/>
        <w:jc w:val="both"/>
        <w:rPr>
          <w:rFonts w:ascii="Arial" w:eastAsia="Times New Roman" w:hAnsi="Arial" w:cs="Arial"/>
          <w:color w:val="222222"/>
          <w:sz w:val="21"/>
          <w:szCs w:val="21"/>
          <w:lang w:eastAsia="en-GB"/>
        </w:rPr>
      </w:pPr>
    </w:p>
    <w:p w:rsidR="009E3BC2" w:rsidRDefault="009E3BC2" w:rsidP="009E3BC2">
      <w:pPr>
        <w:spacing w:after="135" w:line="270" w:lineRule="atLeast"/>
        <w:jc w:val="both"/>
        <w:rPr>
          <w:rFonts w:ascii="Arial" w:eastAsia="Times New Roman" w:hAnsi="Arial" w:cs="Arial"/>
          <w:color w:val="222222"/>
          <w:sz w:val="21"/>
          <w:szCs w:val="21"/>
          <w:lang w:eastAsia="en-GB"/>
        </w:rPr>
      </w:pPr>
      <w:r w:rsidRPr="009E3BC2">
        <w:rPr>
          <w:rFonts w:ascii="Arial" w:eastAsia="Times New Roman" w:hAnsi="Arial" w:cs="Arial"/>
          <w:color w:val="222222"/>
          <w:sz w:val="21"/>
          <w:szCs w:val="21"/>
          <w:lang w:eastAsia="en-GB"/>
        </w:rPr>
        <w:lastRenderedPageBreak/>
        <w:t>The fifth station, in the Chapel of St Gregory and St Augustine, is devoted to the mercy of God the Father: a painting of the parable of the Prodigal Son is set over the altar. </w:t>
      </w:r>
    </w:p>
    <w:p w:rsidR="00D33ABA" w:rsidRPr="009E3BC2" w:rsidRDefault="00D33ABA" w:rsidP="009E3BC2">
      <w:pPr>
        <w:spacing w:after="135" w:line="270" w:lineRule="atLeast"/>
        <w:jc w:val="both"/>
        <w:rPr>
          <w:rFonts w:ascii="Arial" w:eastAsia="Times New Roman" w:hAnsi="Arial" w:cs="Arial"/>
          <w:color w:val="222222"/>
          <w:sz w:val="21"/>
          <w:szCs w:val="21"/>
          <w:lang w:eastAsia="en-GB"/>
        </w:rPr>
      </w:pPr>
      <w:r>
        <w:rPr>
          <w:noProof/>
          <w:color w:val="0000FF"/>
          <w:lang w:eastAsia="en-GB"/>
        </w:rPr>
        <w:drawing>
          <wp:inline distT="0" distB="0" distL="0" distR="0">
            <wp:extent cx="2400300" cy="4272980"/>
            <wp:effectExtent l="0" t="0" r="0" b="0"/>
            <wp:docPr id="4" name="Picture 4" descr="https://farm1.staticflickr.com/746/23672327841_eb802e97a2_b.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arm1.staticflickr.com/746/23672327841_eb802e97a2_b.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4272980"/>
                    </a:xfrm>
                    <a:prstGeom prst="rect">
                      <a:avLst/>
                    </a:prstGeom>
                    <a:noFill/>
                    <a:ln>
                      <a:noFill/>
                    </a:ln>
                  </pic:spPr>
                </pic:pic>
              </a:graphicData>
            </a:graphic>
          </wp:inline>
        </w:drawing>
      </w:r>
    </w:p>
    <w:p w:rsidR="002839AF" w:rsidRDefault="002839AF" w:rsidP="009E3BC2">
      <w:pPr>
        <w:spacing w:after="135" w:line="270" w:lineRule="atLeast"/>
        <w:jc w:val="both"/>
        <w:rPr>
          <w:rFonts w:ascii="Arial" w:eastAsia="Times New Roman" w:hAnsi="Arial" w:cs="Arial"/>
          <w:color w:val="222222"/>
          <w:sz w:val="21"/>
          <w:szCs w:val="21"/>
          <w:lang w:eastAsia="en-GB"/>
        </w:rPr>
      </w:pPr>
    </w:p>
    <w:p w:rsidR="002839AF" w:rsidRDefault="002839AF" w:rsidP="009E3BC2">
      <w:pPr>
        <w:spacing w:after="135" w:line="270" w:lineRule="atLeast"/>
        <w:jc w:val="both"/>
        <w:rPr>
          <w:rFonts w:ascii="Arial" w:eastAsia="Times New Roman" w:hAnsi="Arial" w:cs="Arial"/>
          <w:color w:val="222222"/>
          <w:sz w:val="21"/>
          <w:szCs w:val="21"/>
          <w:lang w:eastAsia="en-GB"/>
        </w:rPr>
      </w:pPr>
    </w:p>
    <w:p w:rsidR="002839AF" w:rsidRDefault="002839AF" w:rsidP="009E3BC2">
      <w:pPr>
        <w:spacing w:after="135" w:line="270" w:lineRule="atLeast"/>
        <w:jc w:val="both"/>
        <w:rPr>
          <w:rFonts w:ascii="Arial" w:eastAsia="Times New Roman" w:hAnsi="Arial" w:cs="Arial"/>
          <w:color w:val="222222"/>
          <w:sz w:val="21"/>
          <w:szCs w:val="21"/>
          <w:lang w:eastAsia="en-GB"/>
        </w:rPr>
      </w:pPr>
    </w:p>
    <w:p w:rsidR="009E3BC2" w:rsidRPr="009E3BC2" w:rsidRDefault="009E3BC2" w:rsidP="009E3BC2">
      <w:pPr>
        <w:spacing w:after="135" w:line="270" w:lineRule="atLeast"/>
        <w:jc w:val="both"/>
        <w:rPr>
          <w:rFonts w:ascii="Arial" w:eastAsia="Times New Roman" w:hAnsi="Arial" w:cs="Arial"/>
          <w:color w:val="222222"/>
          <w:sz w:val="21"/>
          <w:szCs w:val="21"/>
          <w:lang w:eastAsia="en-GB"/>
        </w:rPr>
      </w:pPr>
      <w:r w:rsidRPr="009E3BC2">
        <w:rPr>
          <w:rFonts w:ascii="Arial" w:eastAsia="Times New Roman" w:hAnsi="Arial" w:cs="Arial"/>
          <w:color w:val="222222"/>
          <w:sz w:val="21"/>
          <w:szCs w:val="21"/>
          <w:lang w:eastAsia="en-GB"/>
        </w:rPr>
        <w:t>In the Chapel of St Patrick we find the sixth station: God the Son – Mercy Incarnate. </w:t>
      </w:r>
    </w:p>
    <w:p w:rsidR="009E3BC2" w:rsidRPr="009E3BC2" w:rsidRDefault="009E3BC2" w:rsidP="009E3BC2">
      <w:pPr>
        <w:spacing w:after="135" w:line="270" w:lineRule="atLeast"/>
        <w:jc w:val="both"/>
        <w:rPr>
          <w:rFonts w:ascii="Arial" w:eastAsia="Times New Roman" w:hAnsi="Arial" w:cs="Arial"/>
          <w:color w:val="222222"/>
          <w:sz w:val="21"/>
          <w:szCs w:val="21"/>
          <w:lang w:eastAsia="en-GB"/>
        </w:rPr>
      </w:pPr>
      <w:r w:rsidRPr="009E3BC2">
        <w:rPr>
          <w:rFonts w:ascii="Arial" w:eastAsia="Times New Roman" w:hAnsi="Arial" w:cs="Arial"/>
          <w:color w:val="222222"/>
          <w:sz w:val="21"/>
          <w:szCs w:val="21"/>
          <w:lang w:eastAsia="en-GB"/>
        </w:rPr>
        <w:t>The seventh station, in St Andrew’s Chapel, focuses on the Holy Spirit, and the Spiritual and Corporal Works of Mercy, which are depicted on the side wall. </w:t>
      </w:r>
    </w:p>
    <w:p w:rsidR="009E3BC2" w:rsidRPr="009E3BC2" w:rsidRDefault="009E3BC2" w:rsidP="009E3BC2">
      <w:pPr>
        <w:spacing w:after="135" w:line="270" w:lineRule="atLeast"/>
        <w:jc w:val="both"/>
        <w:rPr>
          <w:rFonts w:ascii="Arial" w:eastAsia="Times New Roman" w:hAnsi="Arial" w:cs="Arial"/>
          <w:color w:val="222222"/>
          <w:sz w:val="21"/>
          <w:szCs w:val="21"/>
          <w:lang w:eastAsia="en-GB"/>
        </w:rPr>
      </w:pPr>
      <w:r w:rsidRPr="009E3BC2">
        <w:rPr>
          <w:rFonts w:ascii="Arial" w:eastAsia="Times New Roman" w:hAnsi="Arial" w:cs="Arial"/>
          <w:color w:val="222222"/>
          <w:sz w:val="21"/>
          <w:szCs w:val="21"/>
          <w:lang w:eastAsia="en-GB"/>
        </w:rPr>
        <w:t>Given his own dramatic conversion, which is the subject of the artwork of the eighth station, it is appropriate that the Chapel of St Paul is the one where we are invited to think on the call to conversion.  It may also be a suitable place to prepare to make a Confession: leaflets are available to offer assistance to those who may be a little unsure about what to say or do. </w:t>
      </w:r>
    </w:p>
    <w:p w:rsidR="009E3BC2" w:rsidRPr="009E3BC2" w:rsidRDefault="009E3BC2" w:rsidP="009E3BC2">
      <w:pPr>
        <w:spacing w:after="135" w:line="270" w:lineRule="atLeast"/>
        <w:jc w:val="both"/>
        <w:rPr>
          <w:rFonts w:ascii="Arial" w:eastAsia="Times New Roman" w:hAnsi="Arial" w:cs="Arial"/>
          <w:color w:val="222222"/>
          <w:sz w:val="21"/>
          <w:szCs w:val="21"/>
          <w:lang w:eastAsia="en-GB"/>
        </w:rPr>
      </w:pPr>
      <w:r w:rsidRPr="009E3BC2">
        <w:rPr>
          <w:rFonts w:ascii="Arial" w:eastAsia="Times New Roman" w:hAnsi="Arial" w:cs="Arial"/>
          <w:color w:val="222222"/>
          <w:sz w:val="21"/>
          <w:szCs w:val="21"/>
          <w:lang w:eastAsia="en-GB"/>
        </w:rPr>
        <w:t>The ninth station is the Lady Chapel: it would be an appropriate place to pray, for example, the Salve Regina (Hail Holy Queen) in honour of Our Lady, Mother of Mercy. </w:t>
      </w:r>
    </w:p>
    <w:p w:rsidR="009E3BC2" w:rsidRPr="009E3BC2" w:rsidRDefault="009E3BC2" w:rsidP="009E3BC2">
      <w:pPr>
        <w:spacing w:after="135" w:line="270" w:lineRule="atLeast"/>
        <w:jc w:val="both"/>
        <w:rPr>
          <w:rFonts w:ascii="Arial" w:eastAsia="Times New Roman" w:hAnsi="Arial" w:cs="Arial"/>
          <w:color w:val="222222"/>
          <w:sz w:val="21"/>
          <w:szCs w:val="21"/>
          <w:lang w:eastAsia="en-GB"/>
        </w:rPr>
      </w:pPr>
      <w:r w:rsidRPr="009E3BC2">
        <w:rPr>
          <w:rFonts w:ascii="Arial" w:eastAsia="Times New Roman" w:hAnsi="Arial" w:cs="Arial"/>
          <w:color w:val="222222"/>
          <w:sz w:val="21"/>
          <w:szCs w:val="21"/>
          <w:lang w:eastAsia="en-GB"/>
        </w:rPr>
        <w:t>A tenth and final station is in the porch opposite that leading from the Holy Door: a simple poster invites us to put into practice the things on which we have reflected, and ‘to be merciful as our heavenly Father is merciful.’</w:t>
      </w:r>
    </w:p>
    <w:p w:rsidR="00C80B62" w:rsidRDefault="009E3BC2" w:rsidP="009E3BC2">
      <w:pPr>
        <w:spacing w:after="180" w:line="270" w:lineRule="atLeast"/>
        <w:jc w:val="both"/>
        <w:rPr>
          <w:rFonts w:ascii="Arial" w:eastAsia="Times New Roman" w:hAnsi="Arial" w:cs="Arial"/>
          <w:color w:val="222222"/>
          <w:sz w:val="21"/>
          <w:szCs w:val="21"/>
          <w:lang w:eastAsia="en-GB"/>
        </w:rPr>
      </w:pPr>
      <w:r w:rsidRPr="009E3BC2">
        <w:rPr>
          <w:rFonts w:ascii="Arial" w:eastAsia="Times New Roman" w:hAnsi="Arial" w:cs="Arial"/>
          <w:color w:val="222222"/>
          <w:sz w:val="21"/>
          <w:szCs w:val="21"/>
          <w:lang w:eastAsia="en-GB"/>
        </w:rPr>
        <w:t xml:space="preserve">By passing through the Holy Door and fulfilling a number of other conditions, it is possible to gain the Jubilee Indulgence.  </w:t>
      </w:r>
      <w:bookmarkStart w:id="0" w:name="_GoBack"/>
      <w:bookmarkEnd w:id="0"/>
    </w:p>
    <w:p w:rsidR="009E3BC2" w:rsidRPr="009E3BC2" w:rsidRDefault="009E3BC2" w:rsidP="009E3BC2">
      <w:pPr>
        <w:spacing w:after="180" w:line="270" w:lineRule="atLeast"/>
        <w:jc w:val="both"/>
        <w:rPr>
          <w:rFonts w:ascii="Arial" w:eastAsia="Times New Roman" w:hAnsi="Arial" w:cs="Arial"/>
          <w:color w:val="222222"/>
          <w:sz w:val="21"/>
          <w:szCs w:val="21"/>
          <w:lang w:eastAsia="en-GB"/>
        </w:rPr>
      </w:pPr>
    </w:p>
    <w:sectPr w:rsidR="009E3BC2" w:rsidRPr="009E3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C2"/>
    <w:rsid w:val="002839AF"/>
    <w:rsid w:val="00823B79"/>
    <w:rsid w:val="009E3BC2"/>
    <w:rsid w:val="00B131BE"/>
    <w:rsid w:val="00C5490E"/>
    <w:rsid w:val="00C80B62"/>
    <w:rsid w:val="00D33ABA"/>
    <w:rsid w:val="00E73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3BC2"/>
    <w:pPr>
      <w:spacing w:before="192" w:after="192" w:line="240" w:lineRule="auto"/>
      <w:outlineLvl w:val="0"/>
    </w:pPr>
    <w:rPr>
      <w:rFonts w:ascii="Times New Roman" w:eastAsia="Times New Roman" w:hAnsi="Times New Roman" w:cs="Times New Roman"/>
      <w:spacing w:val="-15"/>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BC2"/>
    <w:rPr>
      <w:rFonts w:ascii="Times New Roman" w:eastAsia="Times New Roman" w:hAnsi="Times New Roman" w:cs="Times New Roman"/>
      <w:spacing w:val="-15"/>
      <w:kern w:val="36"/>
      <w:sz w:val="72"/>
      <w:szCs w:val="72"/>
      <w:lang w:eastAsia="en-GB"/>
    </w:rPr>
  </w:style>
  <w:style w:type="paragraph" w:styleId="BalloonText">
    <w:name w:val="Balloon Text"/>
    <w:basedOn w:val="Normal"/>
    <w:link w:val="BalloonTextChar"/>
    <w:uiPriority w:val="99"/>
    <w:semiHidden/>
    <w:unhideWhenUsed/>
    <w:rsid w:val="00C54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3BC2"/>
    <w:pPr>
      <w:spacing w:before="192" w:after="192" w:line="240" w:lineRule="auto"/>
      <w:outlineLvl w:val="0"/>
    </w:pPr>
    <w:rPr>
      <w:rFonts w:ascii="Times New Roman" w:eastAsia="Times New Roman" w:hAnsi="Times New Roman" w:cs="Times New Roman"/>
      <w:spacing w:val="-15"/>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BC2"/>
    <w:rPr>
      <w:rFonts w:ascii="Times New Roman" w:eastAsia="Times New Roman" w:hAnsi="Times New Roman" w:cs="Times New Roman"/>
      <w:spacing w:val="-15"/>
      <w:kern w:val="36"/>
      <w:sz w:val="72"/>
      <w:szCs w:val="72"/>
      <w:lang w:eastAsia="en-GB"/>
    </w:rPr>
  </w:style>
  <w:style w:type="paragraph" w:styleId="BalloonText">
    <w:name w:val="Balloon Text"/>
    <w:basedOn w:val="Normal"/>
    <w:link w:val="BalloonTextChar"/>
    <w:uiPriority w:val="99"/>
    <w:semiHidden/>
    <w:unhideWhenUsed/>
    <w:rsid w:val="00C54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2740">
      <w:bodyDiv w:val="1"/>
      <w:marLeft w:val="0"/>
      <w:marRight w:val="0"/>
      <w:marTop w:val="0"/>
      <w:marBottom w:val="0"/>
      <w:divBdr>
        <w:top w:val="none" w:sz="0" w:space="0" w:color="auto"/>
        <w:left w:val="none" w:sz="0" w:space="0" w:color="auto"/>
        <w:bottom w:val="none" w:sz="0" w:space="0" w:color="auto"/>
        <w:right w:val="none" w:sz="0" w:space="0" w:color="auto"/>
      </w:divBdr>
      <w:divsChild>
        <w:div w:id="1415739724">
          <w:marLeft w:val="0"/>
          <w:marRight w:val="0"/>
          <w:marTop w:val="0"/>
          <w:marBottom w:val="0"/>
          <w:divBdr>
            <w:top w:val="none" w:sz="0" w:space="0" w:color="auto"/>
            <w:left w:val="none" w:sz="0" w:space="0" w:color="auto"/>
            <w:bottom w:val="none" w:sz="0" w:space="0" w:color="auto"/>
            <w:right w:val="none" w:sz="0" w:space="0" w:color="auto"/>
          </w:divBdr>
          <w:divsChild>
            <w:div w:id="1297756309">
              <w:marLeft w:val="0"/>
              <w:marRight w:val="0"/>
              <w:marTop w:val="0"/>
              <w:marBottom w:val="0"/>
              <w:divBdr>
                <w:top w:val="none" w:sz="0" w:space="0" w:color="auto"/>
                <w:left w:val="none" w:sz="0" w:space="0" w:color="auto"/>
                <w:bottom w:val="none" w:sz="0" w:space="0" w:color="auto"/>
                <w:right w:val="none" w:sz="0" w:space="0" w:color="auto"/>
              </w:divBdr>
              <w:divsChild>
                <w:div w:id="1945258872">
                  <w:marLeft w:val="0"/>
                  <w:marRight w:val="0"/>
                  <w:marTop w:val="195"/>
                  <w:marBottom w:val="0"/>
                  <w:divBdr>
                    <w:top w:val="none" w:sz="0" w:space="0" w:color="auto"/>
                    <w:left w:val="none" w:sz="0" w:space="0" w:color="auto"/>
                    <w:bottom w:val="none" w:sz="0" w:space="0" w:color="auto"/>
                    <w:right w:val="none" w:sz="0" w:space="0" w:color="auto"/>
                  </w:divBdr>
                  <w:divsChild>
                    <w:div w:id="647636858">
                      <w:marLeft w:val="0"/>
                      <w:marRight w:val="0"/>
                      <w:marTop w:val="0"/>
                      <w:marBottom w:val="0"/>
                      <w:divBdr>
                        <w:top w:val="none" w:sz="0" w:space="0" w:color="auto"/>
                        <w:left w:val="none" w:sz="0" w:space="0" w:color="auto"/>
                        <w:bottom w:val="none" w:sz="0" w:space="0" w:color="auto"/>
                        <w:right w:val="none" w:sz="0" w:space="0" w:color="auto"/>
                      </w:divBdr>
                      <w:divsChild>
                        <w:div w:id="1630625246">
                          <w:marLeft w:val="0"/>
                          <w:marRight w:val="0"/>
                          <w:marTop w:val="0"/>
                          <w:marBottom w:val="0"/>
                          <w:divBdr>
                            <w:top w:val="none" w:sz="0" w:space="0" w:color="auto"/>
                            <w:left w:val="none" w:sz="0" w:space="0" w:color="auto"/>
                            <w:bottom w:val="none" w:sz="0" w:space="0" w:color="auto"/>
                            <w:right w:val="none" w:sz="0" w:space="0" w:color="auto"/>
                          </w:divBdr>
                          <w:divsChild>
                            <w:div w:id="1388725909">
                              <w:marLeft w:val="0"/>
                              <w:marRight w:val="0"/>
                              <w:marTop w:val="0"/>
                              <w:marBottom w:val="0"/>
                              <w:divBdr>
                                <w:top w:val="none" w:sz="0" w:space="0" w:color="auto"/>
                                <w:left w:val="none" w:sz="0" w:space="0" w:color="auto"/>
                                <w:bottom w:val="none" w:sz="0" w:space="0" w:color="auto"/>
                                <w:right w:val="none" w:sz="0" w:space="0" w:color="auto"/>
                              </w:divBdr>
                              <w:divsChild>
                                <w:div w:id="2035493339">
                                  <w:marLeft w:val="0"/>
                                  <w:marRight w:val="0"/>
                                  <w:marTop w:val="0"/>
                                  <w:marBottom w:val="0"/>
                                  <w:divBdr>
                                    <w:top w:val="none" w:sz="0" w:space="0" w:color="auto"/>
                                    <w:left w:val="none" w:sz="0" w:space="0" w:color="auto"/>
                                    <w:bottom w:val="none" w:sz="0" w:space="0" w:color="auto"/>
                                    <w:right w:val="none" w:sz="0" w:space="0" w:color="auto"/>
                                  </w:divBdr>
                                  <w:divsChild>
                                    <w:div w:id="1793405795">
                                      <w:marLeft w:val="0"/>
                                      <w:marRight w:val="0"/>
                                      <w:marTop w:val="0"/>
                                      <w:marBottom w:val="0"/>
                                      <w:divBdr>
                                        <w:top w:val="none" w:sz="0" w:space="0" w:color="auto"/>
                                        <w:left w:val="none" w:sz="0" w:space="0" w:color="auto"/>
                                        <w:bottom w:val="none" w:sz="0" w:space="0" w:color="auto"/>
                                        <w:right w:val="none" w:sz="0" w:space="0" w:color="auto"/>
                                      </w:divBdr>
                                      <w:divsChild>
                                        <w:div w:id="839388784">
                                          <w:marLeft w:val="0"/>
                                          <w:marRight w:val="0"/>
                                          <w:marTop w:val="0"/>
                                          <w:marBottom w:val="0"/>
                                          <w:divBdr>
                                            <w:top w:val="none" w:sz="0" w:space="0" w:color="auto"/>
                                            <w:left w:val="none" w:sz="0" w:space="0" w:color="auto"/>
                                            <w:bottom w:val="none" w:sz="0" w:space="0" w:color="auto"/>
                                            <w:right w:val="none" w:sz="0" w:space="0" w:color="auto"/>
                                          </w:divBdr>
                                          <w:divsChild>
                                            <w:div w:id="225918071">
                                              <w:marLeft w:val="0"/>
                                              <w:marRight w:val="0"/>
                                              <w:marTop w:val="0"/>
                                              <w:marBottom w:val="0"/>
                                              <w:divBdr>
                                                <w:top w:val="none" w:sz="0" w:space="0" w:color="auto"/>
                                                <w:left w:val="none" w:sz="0" w:space="0" w:color="auto"/>
                                                <w:bottom w:val="none" w:sz="0" w:space="0" w:color="auto"/>
                                                <w:right w:val="none" w:sz="0" w:space="0" w:color="auto"/>
                                              </w:divBdr>
                                              <w:divsChild>
                                                <w:div w:id="757604404">
                                                  <w:marLeft w:val="0"/>
                                                  <w:marRight w:val="0"/>
                                                  <w:marTop w:val="0"/>
                                                  <w:marBottom w:val="0"/>
                                                  <w:divBdr>
                                                    <w:top w:val="none" w:sz="0" w:space="0" w:color="auto"/>
                                                    <w:left w:val="none" w:sz="0" w:space="0" w:color="auto"/>
                                                    <w:bottom w:val="none" w:sz="0" w:space="0" w:color="auto"/>
                                                    <w:right w:val="none" w:sz="0" w:space="0" w:color="auto"/>
                                                  </w:divBdr>
                                                  <w:divsChild>
                                                    <w:div w:id="1798182531">
                                                      <w:marLeft w:val="0"/>
                                                      <w:marRight w:val="0"/>
                                                      <w:marTop w:val="0"/>
                                                      <w:marBottom w:val="180"/>
                                                      <w:divBdr>
                                                        <w:top w:val="none" w:sz="0" w:space="0" w:color="auto"/>
                                                        <w:left w:val="none" w:sz="0" w:space="0" w:color="auto"/>
                                                        <w:bottom w:val="none" w:sz="0" w:space="0" w:color="auto"/>
                                                        <w:right w:val="none" w:sz="0" w:space="0" w:color="auto"/>
                                                      </w:divBdr>
                                                      <w:divsChild>
                                                        <w:div w:id="1670787302">
                                                          <w:marLeft w:val="0"/>
                                                          <w:marRight w:val="0"/>
                                                          <w:marTop w:val="0"/>
                                                          <w:marBottom w:val="0"/>
                                                          <w:divBdr>
                                                            <w:top w:val="none" w:sz="0" w:space="0" w:color="auto"/>
                                                            <w:left w:val="none" w:sz="0" w:space="0" w:color="auto"/>
                                                            <w:bottom w:val="none" w:sz="0" w:space="0" w:color="auto"/>
                                                            <w:right w:val="none" w:sz="0" w:space="0" w:color="auto"/>
                                                          </w:divBdr>
                                                          <w:divsChild>
                                                            <w:div w:id="1400132610">
                                                              <w:marLeft w:val="0"/>
                                                              <w:marRight w:val="0"/>
                                                              <w:marTop w:val="0"/>
                                                              <w:marBottom w:val="0"/>
                                                              <w:divBdr>
                                                                <w:top w:val="none" w:sz="0" w:space="0" w:color="auto"/>
                                                                <w:left w:val="none" w:sz="0" w:space="0" w:color="auto"/>
                                                                <w:bottom w:val="none" w:sz="0" w:space="0" w:color="auto"/>
                                                                <w:right w:val="none" w:sz="0" w:space="0" w:color="auto"/>
                                                              </w:divBdr>
                                                              <w:divsChild>
                                                                <w:div w:id="731850183">
                                                                  <w:marLeft w:val="0"/>
                                                                  <w:marRight w:val="0"/>
                                                                  <w:marTop w:val="0"/>
                                                                  <w:marBottom w:val="0"/>
                                                                  <w:divBdr>
                                                                    <w:top w:val="none" w:sz="0" w:space="0" w:color="auto"/>
                                                                    <w:left w:val="none" w:sz="0" w:space="0" w:color="auto"/>
                                                                    <w:bottom w:val="none" w:sz="0" w:space="0" w:color="auto"/>
                                                                    <w:right w:val="none" w:sz="0" w:space="0" w:color="auto"/>
                                                                  </w:divBdr>
                                                                  <w:divsChild>
                                                                    <w:div w:id="1429617619">
                                                                      <w:marLeft w:val="0"/>
                                                                      <w:marRight w:val="0"/>
                                                                      <w:marTop w:val="0"/>
                                                                      <w:marBottom w:val="0"/>
                                                                      <w:divBdr>
                                                                        <w:top w:val="none" w:sz="0" w:space="0" w:color="auto"/>
                                                                        <w:left w:val="none" w:sz="0" w:space="0" w:color="auto"/>
                                                                        <w:bottom w:val="none" w:sz="0" w:space="0" w:color="auto"/>
                                                                        <w:right w:val="none" w:sz="0" w:space="0" w:color="auto"/>
                                                                      </w:divBdr>
                                                                      <w:divsChild>
                                                                        <w:div w:id="1700736442">
                                                                          <w:marLeft w:val="0"/>
                                                                          <w:marRight w:val="0"/>
                                                                          <w:marTop w:val="0"/>
                                                                          <w:marBottom w:val="0"/>
                                                                          <w:divBdr>
                                                                            <w:top w:val="none" w:sz="0" w:space="0" w:color="auto"/>
                                                                            <w:left w:val="none" w:sz="0" w:space="0" w:color="auto"/>
                                                                            <w:bottom w:val="none" w:sz="0" w:space="0" w:color="auto"/>
                                                                            <w:right w:val="none" w:sz="0" w:space="0" w:color="auto"/>
                                                                          </w:divBdr>
                                                                          <w:divsChild>
                                                                            <w:div w:id="18436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175613">
      <w:bodyDiv w:val="1"/>
      <w:marLeft w:val="0"/>
      <w:marRight w:val="0"/>
      <w:marTop w:val="0"/>
      <w:marBottom w:val="0"/>
      <w:divBdr>
        <w:top w:val="none" w:sz="0" w:space="0" w:color="auto"/>
        <w:left w:val="none" w:sz="0" w:space="0" w:color="auto"/>
        <w:bottom w:val="none" w:sz="0" w:space="0" w:color="auto"/>
        <w:right w:val="none" w:sz="0" w:space="0" w:color="auto"/>
      </w:divBdr>
      <w:divsChild>
        <w:div w:id="1670251301">
          <w:marLeft w:val="0"/>
          <w:marRight w:val="0"/>
          <w:marTop w:val="180"/>
          <w:marBottom w:val="180"/>
          <w:divBdr>
            <w:top w:val="none" w:sz="0" w:space="0" w:color="auto"/>
            <w:left w:val="none" w:sz="0" w:space="0" w:color="auto"/>
            <w:bottom w:val="none" w:sz="0" w:space="0" w:color="auto"/>
            <w:right w:val="none" w:sz="0" w:space="0" w:color="auto"/>
          </w:divBdr>
          <w:divsChild>
            <w:div w:id="1268730848">
              <w:marLeft w:val="0"/>
              <w:marRight w:val="0"/>
              <w:marTop w:val="0"/>
              <w:marBottom w:val="0"/>
              <w:divBdr>
                <w:top w:val="none" w:sz="0" w:space="0" w:color="auto"/>
                <w:left w:val="none" w:sz="0" w:space="0" w:color="auto"/>
                <w:bottom w:val="none" w:sz="0" w:space="0" w:color="auto"/>
                <w:right w:val="none" w:sz="0" w:space="0" w:color="auto"/>
              </w:divBdr>
              <w:divsChild>
                <w:div w:id="11091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uk/url?sa=i&amp;rct=j&amp;q=&amp;esrc=s&amp;source=images&amp;cd=&amp;cad=rja&amp;uact=8&amp;ved=0ahUKEwjgk-aNhKfKAhWJ6RQKHbS7CK0QjRwIBw&amp;url=http://picssr.com/tags/westminstercathedral&amp;bvm=bv.111396085,d.d2s&amp;psig=AFQjCNGh_eBC8_FQS7JsVslKHXuCP4vaLg&amp;ust=1452782776406856" TargetMode="Externa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1rPyKgqfKAhWHXRoKHed9BBsQjRwIBw&amp;url=https://twitter.com/jackvalero/status/676074625676271616&amp;psig=AFQjCNFgDuaRpexwkVcpNxxWieoF4u8yCA&amp;ust=1452782337325202"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uk/url?sa=i&amp;rct=j&amp;q=&amp;esrc=s&amp;source=images&amp;cd=&amp;cad=rja&amp;uact=8&amp;ved=0ahUKEwj_39TphKfKAhUCBBoKHeh1DdQQjRwIBw&amp;url=http://corardens.com/blog/2015/01/04/the-baptism-of-the-lord-january-12-2014-2/&amp;bvm=bv.111396085,d.d2s&amp;psig=AFQjCNH82zSpby42-588SgYQZDr27xlvSw&amp;ust=1452782952456489" TargetMode="External"/><Relationship Id="rId5" Type="http://schemas.openxmlformats.org/officeDocument/2006/relationships/hyperlink" Target="https://www.google.co.uk/imgres?imgurl=http://1.bp.blogspot.com/-7FYuDJuZBBY/VnsB0eZhMfI/AAAAAAAADHo/nnPg8KlAIF8/s1600/door.jpg&amp;imgrefurl=http://hargausiumei.blogspot.com/&amp;h=938&amp;w=625&amp;tbnid=e6RO66lq-nZnUM:&amp;docid=fJrXIf3TsAbnbM&amp;ei=gGGWVuzZOcela_6at9gM&amp;tbm=isch&amp;ved=0ahUKEwjsmaeKgqfKAhXH0hoKHX7NDcsQMwhIKB0wHQ"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amp;url=https://www.tumblr.com/tagged/cathedral-doors&amp;psig=AFQjCNFgDuaRpexwkVcpNxxWieoF4u8yCA&amp;ust=1452782337325202"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Maeve</cp:lastModifiedBy>
  <cp:revision>8</cp:revision>
  <dcterms:created xsi:type="dcterms:W3CDTF">2016-01-13T14:31:00Z</dcterms:created>
  <dcterms:modified xsi:type="dcterms:W3CDTF">2016-01-13T16:24:00Z</dcterms:modified>
</cp:coreProperties>
</file>